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F3B00" w14:textId="77777777" w:rsidR="00761AD0" w:rsidRPr="00646646" w:rsidRDefault="00761AD0">
      <w:pPr>
        <w:rPr>
          <w:rFonts w:ascii="Book Antiqua" w:hAnsi="Book Antiqua"/>
        </w:rPr>
      </w:pPr>
      <w:bookmarkStart w:id="0" w:name="_GoBack"/>
      <w:bookmarkEnd w:id="0"/>
      <w:r w:rsidRPr="00646646">
        <w:rPr>
          <w:rFonts w:ascii="Book Antiqua" w:hAnsi="Book Antiqua"/>
        </w:rPr>
        <w:t>Universitatea Tehnică din Cluj-Napoca</w:t>
      </w:r>
    </w:p>
    <w:p w14:paraId="27EEBF3C" w14:textId="77777777" w:rsidR="00761AD0" w:rsidRPr="00646646" w:rsidRDefault="00761AD0">
      <w:pPr>
        <w:rPr>
          <w:rFonts w:ascii="Book Antiqua" w:hAnsi="Book Antiqua"/>
        </w:rPr>
      </w:pPr>
      <w:r w:rsidRPr="00646646">
        <w:rPr>
          <w:rFonts w:ascii="Book Antiqua" w:hAnsi="Book Antiqua"/>
        </w:rPr>
        <w:t xml:space="preserve">Departamentul Limbi Moderne </w:t>
      </w:r>
      <w:r w:rsidRPr="00646646">
        <w:rPr>
          <w:rFonts w:ascii="Cambria" w:hAnsi="Cambria" w:cs="Cambria"/>
        </w:rPr>
        <w:t>ș</w:t>
      </w:r>
      <w:r w:rsidRPr="00646646">
        <w:rPr>
          <w:rFonts w:ascii="Book Antiqua" w:hAnsi="Book Antiqua"/>
        </w:rPr>
        <w:t>i Comunicare</w:t>
      </w:r>
    </w:p>
    <w:p w14:paraId="4E9D8F13" w14:textId="4F95E1AB" w:rsidR="00761AD0" w:rsidRDefault="00761AD0"/>
    <w:p w14:paraId="43FF3A2F" w14:textId="3167E77B" w:rsidR="00610F72" w:rsidRDefault="00610F72"/>
    <w:p w14:paraId="7A281B51" w14:textId="77777777" w:rsidR="00610F72" w:rsidRPr="001E46D7" w:rsidRDefault="00610F72" w:rsidP="001E46D7">
      <w:pPr>
        <w:rPr>
          <w:rFonts w:ascii="Book Antiqua" w:hAnsi="Book Antiqua"/>
          <w:sz w:val="24"/>
        </w:rPr>
      </w:pPr>
    </w:p>
    <w:p w14:paraId="55123B18" w14:textId="77777777" w:rsidR="00FF4722" w:rsidRDefault="00610F72" w:rsidP="00FF4722">
      <w:pPr>
        <w:ind w:firstLine="720"/>
        <w:jc w:val="center"/>
        <w:rPr>
          <w:rFonts w:ascii="Book Antiqua" w:hAnsi="Book Antiqua"/>
          <w:b/>
          <w:sz w:val="24"/>
        </w:rPr>
      </w:pPr>
      <w:r w:rsidRPr="00FF4722">
        <w:rPr>
          <w:rFonts w:ascii="Book Antiqua" w:hAnsi="Book Antiqua"/>
          <w:b/>
          <w:sz w:val="24"/>
        </w:rPr>
        <w:t xml:space="preserve">PLANIFICAREA TESTELOR </w:t>
      </w:r>
    </w:p>
    <w:p w14:paraId="3AB672C7" w14:textId="6C7D4B7D" w:rsidR="00FF4722" w:rsidRDefault="00610F72" w:rsidP="00FF4722">
      <w:pPr>
        <w:ind w:firstLine="720"/>
        <w:jc w:val="center"/>
        <w:rPr>
          <w:rFonts w:ascii="Book Antiqua" w:hAnsi="Book Antiqua" w:cs="Book Antiqua"/>
          <w:b/>
          <w:sz w:val="24"/>
        </w:rPr>
      </w:pPr>
      <w:r w:rsidRPr="00FF4722">
        <w:rPr>
          <w:rFonts w:ascii="Book Antiqua" w:hAnsi="Book Antiqua"/>
          <w:b/>
          <w:sz w:val="24"/>
        </w:rPr>
        <w:t>PENTRU OB</w:t>
      </w:r>
      <w:r w:rsidRPr="00FF4722">
        <w:rPr>
          <w:rFonts w:ascii="Cambria" w:hAnsi="Cambria" w:cs="Cambria"/>
          <w:b/>
          <w:sz w:val="24"/>
        </w:rPr>
        <w:t>Ț</w:t>
      </w:r>
      <w:r w:rsidRPr="00FF4722">
        <w:rPr>
          <w:rFonts w:ascii="Book Antiqua" w:hAnsi="Book Antiqua"/>
          <w:b/>
          <w:sz w:val="24"/>
        </w:rPr>
        <w:t>INEREA CERTIFICATULUI DE COMPETEN</w:t>
      </w:r>
      <w:r w:rsidRPr="00FF4722">
        <w:rPr>
          <w:rFonts w:ascii="Cambria" w:hAnsi="Cambria" w:cs="Cambria"/>
          <w:b/>
          <w:sz w:val="24"/>
        </w:rPr>
        <w:t>Ț</w:t>
      </w:r>
      <w:r w:rsidRPr="00FF4722">
        <w:rPr>
          <w:rFonts w:ascii="Book Antiqua" w:hAnsi="Book Antiqua" w:cs="Book Antiqua"/>
          <w:b/>
          <w:sz w:val="24"/>
        </w:rPr>
        <w:t>Ă</w:t>
      </w:r>
      <w:r w:rsidRPr="00FF4722">
        <w:rPr>
          <w:rFonts w:ascii="Book Antiqua" w:hAnsi="Book Antiqua"/>
          <w:b/>
          <w:sz w:val="24"/>
        </w:rPr>
        <w:t xml:space="preserve"> LINGVISTIC</w:t>
      </w:r>
      <w:r w:rsidRPr="00FF4722">
        <w:rPr>
          <w:rFonts w:ascii="Book Antiqua" w:hAnsi="Book Antiqua" w:cs="Book Antiqua"/>
          <w:b/>
          <w:sz w:val="24"/>
        </w:rPr>
        <w:t>Ă</w:t>
      </w:r>
      <w:r w:rsidR="00646646">
        <w:rPr>
          <w:rFonts w:ascii="Book Antiqua" w:hAnsi="Book Antiqua" w:cs="Book Antiqua"/>
          <w:b/>
          <w:sz w:val="24"/>
        </w:rPr>
        <w:t>*</w:t>
      </w:r>
    </w:p>
    <w:p w14:paraId="29727D4B" w14:textId="77777777" w:rsidR="00FF4722" w:rsidRDefault="00FF4722" w:rsidP="00FF4722">
      <w:pPr>
        <w:ind w:firstLine="720"/>
        <w:jc w:val="center"/>
        <w:rPr>
          <w:rFonts w:ascii="Book Antiqua" w:hAnsi="Book Antiqua" w:cs="Book Antiqua"/>
          <w:b/>
          <w:sz w:val="24"/>
        </w:rPr>
      </w:pPr>
    </w:p>
    <w:p w14:paraId="53092704" w14:textId="77777777" w:rsidR="00FF4722" w:rsidRDefault="00FF4722" w:rsidP="00FF4722">
      <w:pPr>
        <w:ind w:left="1440" w:firstLine="720"/>
        <w:rPr>
          <w:rFonts w:ascii="Book Antiqua" w:hAnsi="Book Antiqua"/>
          <w:b/>
        </w:rPr>
      </w:pPr>
    </w:p>
    <w:p w14:paraId="46AD9C23" w14:textId="3E7AC83B" w:rsidR="001E46D7" w:rsidRPr="00FF4722" w:rsidRDefault="00646646" w:rsidP="00FF4722">
      <w:pPr>
        <w:ind w:left="1440" w:firstLine="720"/>
        <w:rPr>
          <w:rFonts w:ascii="Cambria" w:hAnsi="Cambria"/>
          <w:b/>
        </w:rPr>
      </w:pPr>
      <w:r>
        <w:rPr>
          <w:rFonts w:ascii="Book Antiqua" w:hAnsi="Book Antiqua"/>
          <w:b/>
        </w:rPr>
        <w:t xml:space="preserve">                 </w:t>
      </w:r>
      <w:r w:rsidR="00FF4722">
        <w:rPr>
          <w:rFonts w:ascii="Book Antiqua" w:hAnsi="Book Antiqua"/>
          <w:b/>
        </w:rPr>
        <w:t>An universitar 2017-2018</w:t>
      </w:r>
      <w:r w:rsidR="00FF4722">
        <w:rPr>
          <w:rFonts w:ascii="Cambria" w:hAnsi="Cambria"/>
          <w:b/>
        </w:rPr>
        <w:t>: decembrie - ianuarie</w:t>
      </w:r>
    </w:p>
    <w:p w14:paraId="5B5046C3" w14:textId="77777777" w:rsidR="00610F72" w:rsidRDefault="0061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4160"/>
        <w:gridCol w:w="4845"/>
      </w:tblGrid>
      <w:tr w:rsidR="00646646" w14:paraId="163177F9" w14:textId="77777777" w:rsidTr="00646646"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AF055" w14:textId="53F97F1D" w:rsidR="00610F72" w:rsidRPr="001E46D7" w:rsidRDefault="00610F72">
            <w:pPr>
              <w:rPr>
                <w:rFonts w:ascii="Book Antiqua" w:hAnsi="Book Antiqua"/>
                <w:b/>
                <w:sz w:val="28"/>
              </w:rPr>
            </w:pPr>
            <w:r w:rsidRPr="001E46D7">
              <w:rPr>
                <w:rFonts w:ascii="Book Antiqua" w:hAnsi="Book Antiqua"/>
                <w:b/>
                <w:sz w:val="28"/>
              </w:rPr>
              <w:t>Nr.crt</w:t>
            </w:r>
          </w:p>
        </w:tc>
        <w:tc>
          <w:tcPr>
            <w:tcW w:w="4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2A8D2" w14:textId="3DA46A71" w:rsidR="00610F72" w:rsidRPr="001E46D7" w:rsidRDefault="00610F72" w:rsidP="001E46D7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1E46D7">
              <w:rPr>
                <w:rFonts w:ascii="Book Antiqua" w:hAnsi="Book Antiqua"/>
                <w:b/>
                <w:sz w:val="28"/>
              </w:rPr>
              <w:t>Data/Ora/Locul</w:t>
            </w:r>
          </w:p>
        </w:tc>
        <w:tc>
          <w:tcPr>
            <w:tcW w:w="4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3661E" w14:textId="11632B51" w:rsidR="00610F72" w:rsidRPr="001E46D7" w:rsidRDefault="00610F72" w:rsidP="001E46D7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1E46D7">
              <w:rPr>
                <w:rFonts w:ascii="Book Antiqua" w:hAnsi="Book Antiqua"/>
                <w:b/>
                <w:sz w:val="28"/>
              </w:rPr>
              <w:t>Limba străină</w:t>
            </w:r>
          </w:p>
        </w:tc>
      </w:tr>
      <w:tr w:rsidR="00646646" w14:paraId="01A0CFE0" w14:textId="77777777" w:rsidTr="00646646"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E3F3D1" w14:textId="77777777" w:rsidR="001E46D7" w:rsidRDefault="001E46D7">
            <w:pPr>
              <w:rPr>
                <w:rFonts w:ascii="Book Antiqua" w:hAnsi="Book Antiqua"/>
                <w:sz w:val="24"/>
              </w:rPr>
            </w:pPr>
          </w:p>
          <w:p w14:paraId="02D45497" w14:textId="1EDDD922" w:rsidR="00610F72" w:rsidRPr="00610F72" w:rsidRDefault="00610F72">
            <w:pPr>
              <w:rPr>
                <w:rFonts w:ascii="Book Antiqua" w:hAnsi="Book Antiqua"/>
                <w:sz w:val="24"/>
              </w:rPr>
            </w:pPr>
            <w:r w:rsidRPr="00610F72">
              <w:rPr>
                <w:rFonts w:ascii="Book Antiqua" w:hAnsi="Book Antiqua"/>
                <w:sz w:val="24"/>
              </w:rPr>
              <w:t>1</w:t>
            </w:r>
            <w:r w:rsidR="001E46D7"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4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B7AE6B" w14:textId="77777777" w:rsidR="001E46D7" w:rsidRDefault="001E46D7" w:rsidP="00610F72">
            <w:pPr>
              <w:jc w:val="center"/>
              <w:rPr>
                <w:rFonts w:ascii="Book Antiqua" w:hAnsi="Book Antiqua"/>
                <w:sz w:val="24"/>
              </w:rPr>
            </w:pPr>
          </w:p>
          <w:p w14:paraId="7DDA0226" w14:textId="7A78F149" w:rsidR="00610F72" w:rsidRPr="00610F72" w:rsidRDefault="00610F72" w:rsidP="00610F72">
            <w:pPr>
              <w:jc w:val="center"/>
              <w:rPr>
                <w:rFonts w:ascii="Book Antiqua" w:hAnsi="Book Antiqua"/>
                <w:sz w:val="24"/>
              </w:rPr>
            </w:pPr>
            <w:r w:rsidRPr="00FF4722">
              <w:rPr>
                <w:rFonts w:ascii="Book Antiqua" w:hAnsi="Book Antiqua"/>
                <w:b/>
                <w:color w:val="FF0000"/>
                <w:sz w:val="24"/>
              </w:rPr>
              <w:t>08.12.2017</w:t>
            </w:r>
            <w:r w:rsidRPr="00610F72">
              <w:rPr>
                <w:rFonts w:ascii="Book Antiqua" w:hAnsi="Book Antiqua"/>
                <w:sz w:val="24"/>
              </w:rPr>
              <w:t xml:space="preserve">, </w:t>
            </w:r>
            <w:r w:rsidRPr="00FF4722">
              <w:rPr>
                <w:rFonts w:ascii="Book Antiqua" w:hAnsi="Book Antiqua"/>
                <w:b/>
                <w:sz w:val="24"/>
              </w:rPr>
              <w:t>or</w:t>
            </w:r>
            <w:r w:rsidR="00FF4722" w:rsidRPr="00FF4722">
              <w:rPr>
                <w:rFonts w:ascii="Book Antiqua" w:hAnsi="Book Antiqua"/>
                <w:b/>
                <w:sz w:val="24"/>
              </w:rPr>
              <w:t>a</w:t>
            </w:r>
            <w:r w:rsidRPr="00FF4722">
              <w:rPr>
                <w:rFonts w:ascii="Book Antiqua" w:hAnsi="Book Antiqua"/>
                <w:b/>
                <w:sz w:val="24"/>
              </w:rPr>
              <w:t xml:space="preserve"> 12:00</w:t>
            </w:r>
            <w:r w:rsidRPr="00610F72">
              <w:rPr>
                <w:rFonts w:ascii="Book Antiqua" w:hAnsi="Book Antiqua"/>
                <w:sz w:val="24"/>
              </w:rPr>
              <w:t>,</w:t>
            </w:r>
          </w:p>
          <w:p w14:paraId="761D0F99" w14:textId="77777777" w:rsidR="00610F72" w:rsidRPr="00FF4722" w:rsidRDefault="00610F72" w:rsidP="00610F7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FF4722">
              <w:rPr>
                <w:rFonts w:ascii="Book Antiqua" w:hAnsi="Book Antiqua"/>
                <w:b/>
                <w:sz w:val="24"/>
              </w:rPr>
              <w:t>Str. Bari</w:t>
            </w:r>
            <w:r w:rsidRPr="00FF4722">
              <w:rPr>
                <w:rFonts w:ascii="Cambria" w:hAnsi="Cambria" w:cs="Cambria"/>
                <w:b/>
                <w:sz w:val="24"/>
              </w:rPr>
              <w:t>ț</w:t>
            </w:r>
            <w:r w:rsidRPr="00FF4722">
              <w:rPr>
                <w:rFonts w:ascii="Book Antiqua" w:hAnsi="Book Antiqua"/>
                <w:b/>
                <w:sz w:val="24"/>
              </w:rPr>
              <w:t>iu nr.25,</w:t>
            </w:r>
          </w:p>
          <w:p w14:paraId="26BDE31F" w14:textId="5693650E" w:rsidR="00610F72" w:rsidRPr="00610F72" w:rsidRDefault="00610F72" w:rsidP="00610F72">
            <w:pPr>
              <w:jc w:val="center"/>
              <w:rPr>
                <w:rFonts w:ascii="Book Antiqua" w:hAnsi="Book Antiqua"/>
                <w:sz w:val="24"/>
              </w:rPr>
            </w:pPr>
            <w:r w:rsidRPr="00FF4722">
              <w:rPr>
                <w:rFonts w:ascii="Book Antiqua" w:hAnsi="Book Antiqua"/>
                <w:b/>
                <w:sz w:val="24"/>
              </w:rPr>
              <w:t>Sala 216</w:t>
            </w:r>
          </w:p>
        </w:tc>
        <w:tc>
          <w:tcPr>
            <w:tcW w:w="4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F002B9" w14:textId="77777777" w:rsidR="001E46D7" w:rsidRDefault="001E46D7">
            <w:pPr>
              <w:rPr>
                <w:rFonts w:ascii="Book Antiqua" w:hAnsi="Book Antiqua"/>
                <w:sz w:val="24"/>
              </w:rPr>
            </w:pPr>
          </w:p>
          <w:p w14:paraId="4723C85E" w14:textId="77777777" w:rsidR="00FF4722" w:rsidRDefault="00610F72">
            <w:pPr>
              <w:rPr>
                <w:rFonts w:ascii="Book Antiqua" w:hAnsi="Book Antiqua"/>
                <w:sz w:val="24"/>
              </w:rPr>
            </w:pPr>
            <w:r w:rsidRPr="00610F72">
              <w:rPr>
                <w:rFonts w:ascii="Book Antiqua" w:hAnsi="Book Antiqua"/>
                <w:sz w:val="24"/>
              </w:rPr>
              <w:t>Engleză/Franceză/Germană/</w:t>
            </w:r>
          </w:p>
          <w:p w14:paraId="5DBEF3EE" w14:textId="459D85D3" w:rsidR="00610F72" w:rsidRPr="00610F72" w:rsidRDefault="00610F72">
            <w:pPr>
              <w:rPr>
                <w:rFonts w:ascii="Book Antiqua" w:hAnsi="Book Antiqua"/>
                <w:sz w:val="24"/>
              </w:rPr>
            </w:pPr>
            <w:r w:rsidRPr="00610F72">
              <w:rPr>
                <w:rFonts w:ascii="Book Antiqua" w:hAnsi="Book Antiqua"/>
                <w:sz w:val="24"/>
              </w:rPr>
              <w:t>Italiană</w:t>
            </w:r>
            <w:r w:rsidR="00FF4722">
              <w:rPr>
                <w:rFonts w:ascii="Book Antiqua" w:hAnsi="Book Antiqua"/>
                <w:sz w:val="24"/>
              </w:rPr>
              <w:t>/Spaniolă</w:t>
            </w:r>
          </w:p>
        </w:tc>
      </w:tr>
      <w:tr w:rsidR="00610F72" w14:paraId="0492D142" w14:textId="77777777" w:rsidTr="00646646"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</w:tcPr>
          <w:p w14:paraId="0F133672" w14:textId="77777777" w:rsidR="001E46D7" w:rsidRDefault="001E46D7">
            <w:pPr>
              <w:rPr>
                <w:rFonts w:ascii="Book Antiqua" w:hAnsi="Book Antiqua"/>
                <w:sz w:val="24"/>
              </w:rPr>
            </w:pPr>
          </w:p>
          <w:p w14:paraId="115372C2" w14:textId="3FDFC1A5" w:rsidR="00610F72" w:rsidRPr="00610F72" w:rsidRDefault="00610F72">
            <w:pPr>
              <w:rPr>
                <w:rFonts w:ascii="Book Antiqua" w:hAnsi="Book Antiqua"/>
                <w:sz w:val="24"/>
              </w:rPr>
            </w:pPr>
            <w:r w:rsidRPr="00610F72">
              <w:rPr>
                <w:rFonts w:ascii="Book Antiqua" w:hAnsi="Book Antiqua"/>
                <w:sz w:val="24"/>
              </w:rPr>
              <w:t>2</w:t>
            </w:r>
            <w:r w:rsidR="001E46D7"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4160" w:type="dxa"/>
            <w:tcBorders>
              <w:left w:val="single" w:sz="12" w:space="0" w:color="auto"/>
              <w:right w:val="single" w:sz="12" w:space="0" w:color="auto"/>
            </w:tcBorders>
          </w:tcPr>
          <w:p w14:paraId="2F424EE6" w14:textId="77777777" w:rsidR="001E46D7" w:rsidRDefault="001E46D7" w:rsidP="00610F72">
            <w:pPr>
              <w:jc w:val="center"/>
              <w:rPr>
                <w:rFonts w:ascii="Book Antiqua" w:hAnsi="Book Antiqua"/>
                <w:sz w:val="24"/>
              </w:rPr>
            </w:pPr>
          </w:p>
          <w:p w14:paraId="21CE04EA" w14:textId="7CC10FFE" w:rsidR="00610F72" w:rsidRPr="00610F72" w:rsidRDefault="00610F72" w:rsidP="00610F72">
            <w:pPr>
              <w:jc w:val="center"/>
              <w:rPr>
                <w:rFonts w:ascii="Book Antiqua" w:hAnsi="Book Antiqua"/>
                <w:sz w:val="24"/>
              </w:rPr>
            </w:pPr>
            <w:r w:rsidRPr="00FF4722">
              <w:rPr>
                <w:rFonts w:ascii="Book Antiqua" w:hAnsi="Book Antiqua"/>
                <w:b/>
                <w:color w:val="FF0000"/>
                <w:sz w:val="24"/>
              </w:rPr>
              <w:t>15.12.2017</w:t>
            </w:r>
            <w:r w:rsidRPr="00610F72">
              <w:rPr>
                <w:rFonts w:ascii="Book Antiqua" w:hAnsi="Book Antiqua"/>
                <w:sz w:val="24"/>
              </w:rPr>
              <w:t xml:space="preserve">, </w:t>
            </w:r>
            <w:r w:rsidRPr="00FF4722">
              <w:rPr>
                <w:rFonts w:ascii="Book Antiqua" w:hAnsi="Book Antiqua"/>
                <w:b/>
                <w:sz w:val="24"/>
              </w:rPr>
              <w:t>or</w:t>
            </w:r>
            <w:r w:rsidR="00FF4722" w:rsidRPr="00FF4722">
              <w:rPr>
                <w:rFonts w:ascii="Book Antiqua" w:hAnsi="Book Antiqua"/>
                <w:b/>
                <w:sz w:val="24"/>
              </w:rPr>
              <w:t>a</w:t>
            </w:r>
            <w:r w:rsidRPr="00FF4722">
              <w:rPr>
                <w:rFonts w:ascii="Book Antiqua" w:hAnsi="Book Antiqua"/>
                <w:b/>
                <w:sz w:val="24"/>
              </w:rPr>
              <w:t xml:space="preserve"> 12:00,</w:t>
            </w:r>
          </w:p>
          <w:p w14:paraId="779F3B2E" w14:textId="77777777" w:rsidR="00610F72" w:rsidRPr="00FF4722" w:rsidRDefault="00610F72" w:rsidP="00610F7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FF4722">
              <w:rPr>
                <w:rFonts w:ascii="Book Antiqua" w:hAnsi="Book Antiqua"/>
                <w:b/>
                <w:sz w:val="24"/>
              </w:rPr>
              <w:t>Str. Bari</w:t>
            </w:r>
            <w:r w:rsidRPr="00FF4722">
              <w:rPr>
                <w:rFonts w:ascii="Cambria" w:hAnsi="Cambria" w:cs="Cambria"/>
                <w:b/>
                <w:sz w:val="24"/>
              </w:rPr>
              <w:t>ț</w:t>
            </w:r>
            <w:r w:rsidRPr="00FF4722">
              <w:rPr>
                <w:rFonts w:ascii="Book Antiqua" w:hAnsi="Book Antiqua"/>
                <w:b/>
                <w:sz w:val="24"/>
              </w:rPr>
              <w:t>iu nr.25,</w:t>
            </w:r>
          </w:p>
          <w:p w14:paraId="496640AA" w14:textId="32AE3A10" w:rsidR="00610F72" w:rsidRPr="00610F72" w:rsidRDefault="00610F72" w:rsidP="00610F72">
            <w:pPr>
              <w:jc w:val="center"/>
              <w:rPr>
                <w:rFonts w:ascii="Book Antiqua" w:hAnsi="Book Antiqua"/>
                <w:sz w:val="24"/>
              </w:rPr>
            </w:pPr>
            <w:r w:rsidRPr="00FF4722">
              <w:rPr>
                <w:rFonts w:ascii="Book Antiqua" w:hAnsi="Book Antiqua"/>
                <w:b/>
                <w:sz w:val="24"/>
              </w:rPr>
              <w:t>Sala 216</w:t>
            </w:r>
          </w:p>
        </w:tc>
        <w:tc>
          <w:tcPr>
            <w:tcW w:w="4845" w:type="dxa"/>
            <w:tcBorders>
              <w:left w:val="single" w:sz="12" w:space="0" w:color="auto"/>
              <w:right w:val="single" w:sz="12" w:space="0" w:color="auto"/>
            </w:tcBorders>
          </w:tcPr>
          <w:p w14:paraId="63AEC9D7" w14:textId="77777777" w:rsidR="001E46D7" w:rsidRDefault="001E46D7">
            <w:pPr>
              <w:rPr>
                <w:rFonts w:ascii="Book Antiqua" w:hAnsi="Book Antiqua"/>
                <w:sz w:val="24"/>
              </w:rPr>
            </w:pPr>
          </w:p>
          <w:p w14:paraId="72CB83F9" w14:textId="351EFB01" w:rsidR="00610F72" w:rsidRPr="00610F72" w:rsidRDefault="00610F72">
            <w:pPr>
              <w:rPr>
                <w:rFonts w:ascii="Book Antiqua" w:hAnsi="Book Antiqua"/>
                <w:sz w:val="24"/>
              </w:rPr>
            </w:pPr>
            <w:r w:rsidRPr="00610F72">
              <w:rPr>
                <w:rFonts w:ascii="Book Antiqua" w:hAnsi="Book Antiqua"/>
                <w:sz w:val="24"/>
              </w:rPr>
              <w:t>Engleză/Franceză/Germană/</w:t>
            </w:r>
            <w:r w:rsidR="00FF4722" w:rsidRPr="00610F72">
              <w:rPr>
                <w:rFonts w:ascii="Book Antiqua" w:hAnsi="Book Antiqua"/>
                <w:sz w:val="24"/>
              </w:rPr>
              <w:t xml:space="preserve"> Italiană</w:t>
            </w:r>
            <w:r w:rsidR="00FF4722">
              <w:rPr>
                <w:rFonts w:ascii="Book Antiqua" w:hAnsi="Book Antiqua"/>
                <w:sz w:val="24"/>
              </w:rPr>
              <w:t>/Spaniolă</w:t>
            </w:r>
          </w:p>
        </w:tc>
      </w:tr>
      <w:tr w:rsidR="00646646" w14:paraId="5B3CE357" w14:textId="77777777" w:rsidTr="00646646">
        <w:tc>
          <w:tcPr>
            <w:tcW w:w="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6B729" w14:textId="77777777" w:rsidR="001E46D7" w:rsidRDefault="001E46D7">
            <w:pPr>
              <w:rPr>
                <w:rFonts w:ascii="Book Antiqua" w:hAnsi="Book Antiqua"/>
                <w:sz w:val="24"/>
              </w:rPr>
            </w:pPr>
          </w:p>
          <w:p w14:paraId="0F7296BD" w14:textId="0614BE0C" w:rsidR="00610F72" w:rsidRPr="00610F72" w:rsidRDefault="00610F72">
            <w:pPr>
              <w:rPr>
                <w:rFonts w:ascii="Book Antiqua" w:hAnsi="Book Antiqua"/>
                <w:sz w:val="24"/>
              </w:rPr>
            </w:pPr>
            <w:r w:rsidRPr="00610F72">
              <w:rPr>
                <w:rFonts w:ascii="Book Antiqua" w:hAnsi="Book Antiqua"/>
                <w:sz w:val="24"/>
              </w:rPr>
              <w:t>3</w:t>
            </w:r>
            <w:r w:rsidR="001E46D7"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4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9C343" w14:textId="77777777" w:rsidR="001E46D7" w:rsidRDefault="001E46D7" w:rsidP="00610F72">
            <w:pPr>
              <w:jc w:val="center"/>
              <w:rPr>
                <w:rFonts w:ascii="Book Antiqua" w:hAnsi="Book Antiqua"/>
                <w:sz w:val="24"/>
              </w:rPr>
            </w:pPr>
          </w:p>
          <w:p w14:paraId="60F65672" w14:textId="1D4B9D56" w:rsidR="00610F72" w:rsidRPr="00610F72" w:rsidRDefault="00610F72" w:rsidP="00610F72">
            <w:pPr>
              <w:jc w:val="center"/>
              <w:rPr>
                <w:rFonts w:ascii="Book Antiqua" w:hAnsi="Book Antiqua"/>
                <w:sz w:val="24"/>
              </w:rPr>
            </w:pPr>
            <w:r w:rsidRPr="00FF4722">
              <w:rPr>
                <w:rFonts w:ascii="Book Antiqua" w:hAnsi="Book Antiqua"/>
                <w:b/>
                <w:color w:val="FF0000"/>
                <w:sz w:val="24"/>
              </w:rPr>
              <w:t>10.01.2018</w:t>
            </w:r>
            <w:r w:rsidRPr="00610F72">
              <w:rPr>
                <w:rFonts w:ascii="Book Antiqua" w:hAnsi="Book Antiqua"/>
                <w:sz w:val="24"/>
              </w:rPr>
              <w:t xml:space="preserve">, </w:t>
            </w:r>
            <w:r w:rsidRPr="00FF4722">
              <w:rPr>
                <w:rFonts w:ascii="Book Antiqua" w:hAnsi="Book Antiqua"/>
                <w:b/>
                <w:sz w:val="24"/>
              </w:rPr>
              <w:t>or</w:t>
            </w:r>
            <w:r w:rsidR="00FF4722" w:rsidRPr="00FF4722">
              <w:rPr>
                <w:rFonts w:ascii="Book Antiqua" w:hAnsi="Book Antiqua"/>
                <w:b/>
                <w:sz w:val="24"/>
              </w:rPr>
              <w:t>a</w:t>
            </w:r>
            <w:r w:rsidRPr="00FF4722">
              <w:rPr>
                <w:rFonts w:ascii="Book Antiqua" w:hAnsi="Book Antiqua"/>
                <w:b/>
                <w:sz w:val="24"/>
              </w:rPr>
              <w:t xml:space="preserve"> 12:00</w:t>
            </w:r>
            <w:r w:rsidRPr="00610F72">
              <w:rPr>
                <w:rFonts w:ascii="Book Antiqua" w:hAnsi="Book Antiqua"/>
                <w:sz w:val="24"/>
              </w:rPr>
              <w:t>,</w:t>
            </w:r>
          </w:p>
          <w:p w14:paraId="655F3D10" w14:textId="77777777" w:rsidR="00610F72" w:rsidRPr="00FF4722" w:rsidRDefault="00610F72" w:rsidP="00610F72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FF4722">
              <w:rPr>
                <w:rFonts w:ascii="Book Antiqua" w:hAnsi="Book Antiqua"/>
                <w:b/>
                <w:sz w:val="24"/>
              </w:rPr>
              <w:t>Str. Bari</w:t>
            </w:r>
            <w:r w:rsidRPr="00FF4722">
              <w:rPr>
                <w:rFonts w:ascii="Cambria" w:hAnsi="Cambria" w:cs="Cambria"/>
                <w:b/>
                <w:sz w:val="24"/>
              </w:rPr>
              <w:t>ț</w:t>
            </w:r>
            <w:r w:rsidRPr="00FF4722">
              <w:rPr>
                <w:rFonts w:ascii="Book Antiqua" w:hAnsi="Book Antiqua"/>
                <w:b/>
                <w:sz w:val="24"/>
              </w:rPr>
              <w:t>iu nr.25,</w:t>
            </w:r>
          </w:p>
          <w:p w14:paraId="3A0D8842" w14:textId="11B66D00" w:rsidR="00610F72" w:rsidRPr="00610F72" w:rsidRDefault="00610F72" w:rsidP="00610F72">
            <w:pPr>
              <w:jc w:val="center"/>
              <w:rPr>
                <w:rFonts w:ascii="Book Antiqua" w:hAnsi="Book Antiqua"/>
                <w:sz w:val="24"/>
              </w:rPr>
            </w:pPr>
            <w:r w:rsidRPr="00FF4722">
              <w:rPr>
                <w:rFonts w:ascii="Book Antiqua" w:hAnsi="Book Antiqua"/>
                <w:b/>
                <w:sz w:val="24"/>
              </w:rPr>
              <w:t>Sala 216</w:t>
            </w:r>
          </w:p>
        </w:tc>
        <w:tc>
          <w:tcPr>
            <w:tcW w:w="4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51184" w14:textId="77777777" w:rsidR="001E46D7" w:rsidRDefault="001E46D7">
            <w:pPr>
              <w:rPr>
                <w:rFonts w:ascii="Book Antiqua" w:hAnsi="Book Antiqua"/>
                <w:sz w:val="24"/>
              </w:rPr>
            </w:pPr>
          </w:p>
          <w:p w14:paraId="34311D46" w14:textId="371EE72A" w:rsidR="00610F72" w:rsidRPr="00610F72" w:rsidRDefault="00610F72">
            <w:pPr>
              <w:rPr>
                <w:rFonts w:ascii="Book Antiqua" w:hAnsi="Book Antiqua"/>
                <w:sz w:val="24"/>
              </w:rPr>
            </w:pPr>
            <w:r w:rsidRPr="00610F72">
              <w:rPr>
                <w:rFonts w:ascii="Book Antiqua" w:hAnsi="Book Antiqua"/>
                <w:sz w:val="24"/>
              </w:rPr>
              <w:t>Engleză/Franceză/Germană/</w:t>
            </w:r>
            <w:r w:rsidR="00FF4722" w:rsidRPr="00610F72">
              <w:rPr>
                <w:rFonts w:ascii="Book Antiqua" w:hAnsi="Book Antiqua"/>
                <w:sz w:val="24"/>
              </w:rPr>
              <w:t xml:space="preserve"> Italiană</w:t>
            </w:r>
            <w:r w:rsidR="00FF4722">
              <w:rPr>
                <w:rFonts w:ascii="Book Antiqua" w:hAnsi="Book Antiqua"/>
                <w:sz w:val="24"/>
              </w:rPr>
              <w:t>/Spaniolă</w:t>
            </w:r>
          </w:p>
        </w:tc>
      </w:tr>
    </w:tbl>
    <w:p w14:paraId="76B1DC36" w14:textId="2059F117" w:rsidR="001E46D7" w:rsidRDefault="001E46D7" w:rsidP="001E46D7"/>
    <w:p w14:paraId="495A4BEC" w14:textId="4C469FAE" w:rsidR="001E46D7" w:rsidRPr="001E46D7" w:rsidRDefault="001E46D7" w:rsidP="00646646">
      <w:pPr>
        <w:rPr>
          <w:rFonts w:ascii="Book Antiqua" w:hAnsi="Book Antiqua"/>
        </w:rPr>
      </w:pPr>
    </w:p>
    <w:p w14:paraId="4C68A902" w14:textId="6DEC78C4" w:rsidR="00DB5588" w:rsidRPr="001E46D7" w:rsidRDefault="001E46D7" w:rsidP="001E46D7">
      <w:pPr>
        <w:tabs>
          <w:tab w:val="left" w:pos="3120"/>
        </w:tabs>
        <w:rPr>
          <w:rFonts w:ascii="Book Antiqua" w:hAnsi="Book Antiqua"/>
        </w:rPr>
      </w:pPr>
      <w:r w:rsidRPr="001E46D7">
        <w:rPr>
          <w:rFonts w:ascii="Book Antiqua" w:hAnsi="Book Antiqua"/>
        </w:rPr>
        <w:tab/>
      </w:r>
      <w:r w:rsidRPr="001E46D7">
        <w:rPr>
          <w:rFonts w:ascii="Book Antiqua" w:hAnsi="Book Antiqua"/>
        </w:rPr>
        <w:tab/>
      </w:r>
      <w:r w:rsidRPr="001E46D7">
        <w:rPr>
          <w:rFonts w:ascii="Book Antiqua" w:hAnsi="Book Antiqua"/>
        </w:rPr>
        <w:tab/>
      </w:r>
      <w:r w:rsidRPr="001E46D7">
        <w:rPr>
          <w:rFonts w:ascii="Book Antiqua" w:hAnsi="Book Antiqua"/>
        </w:rPr>
        <w:tab/>
      </w:r>
      <w:r w:rsidRPr="001E46D7">
        <w:rPr>
          <w:rFonts w:ascii="Book Antiqua" w:hAnsi="Book Antiqua"/>
        </w:rPr>
        <w:tab/>
      </w:r>
      <w:r w:rsidRPr="001E46D7">
        <w:rPr>
          <w:rFonts w:ascii="Book Antiqua" w:hAnsi="Book Antiqua"/>
        </w:rPr>
        <w:tab/>
        <w:t>Director DLMC,</w:t>
      </w:r>
    </w:p>
    <w:p w14:paraId="2D65E4C8" w14:textId="1CAF190D" w:rsidR="00646646" w:rsidRDefault="001E46D7" w:rsidP="001E46D7">
      <w:pPr>
        <w:tabs>
          <w:tab w:val="left" w:pos="3120"/>
        </w:tabs>
        <w:rPr>
          <w:rFonts w:ascii="Book Antiqua" w:hAnsi="Book Antiqua"/>
        </w:rPr>
      </w:pPr>
      <w:r w:rsidRPr="001E46D7">
        <w:rPr>
          <w:rFonts w:ascii="Book Antiqua" w:hAnsi="Book Antiqua"/>
        </w:rPr>
        <w:tab/>
      </w:r>
      <w:r w:rsidRPr="001E46D7">
        <w:rPr>
          <w:rFonts w:ascii="Book Antiqua" w:hAnsi="Book Antiqua"/>
        </w:rPr>
        <w:tab/>
      </w:r>
      <w:r w:rsidRPr="001E46D7">
        <w:rPr>
          <w:rFonts w:ascii="Book Antiqua" w:hAnsi="Book Antiqua"/>
        </w:rPr>
        <w:tab/>
      </w:r>
      <w:r w:rsidRPr="001E46D7">
        <w:rPr>
          <w:rFonts w:ascii="Book Antiqua" w:hAnsi="Book Antiqua"/>
        </w:rPr>
        <w:tab/>
      </w:r>
      <w:r w:rsidRPr="001E46D7">
        <w:rPr>
          <w:rFonts w:ascii="Book Antiqua" w:hAnsi="Book Antiqua"/>
        </w:rPr>
        <w:tab/>
      </w:r>
      <w:r w:rsidRPr="001E46D7">
        <w:rPr>
          <w:rFonts w:ascii="Book Antiqua" w:hAnsi="Book Antiqua"/>
        </w:rPr>
        <w:tab/>
        <w:t>Conf.dr. Ruxanda L</w:t>
      </w:r>
      <w:r w:rsidR="00646646">
        <w:rPr>
          <w:rFonts w:ascii="Book Antiqua" w:hAnsi="Book Antiqua"/>
        </w:rPr>
        <w:t>ITERAT</w:t>
      </w:r>
    </w:p>
    <w:p w14:paraId="55130C6E" w14:textId="244EDB9B" w:rsidR="00646646" w:rsidRDefault="00646646" w:rsidP="001E46D7">
      <w:pPr>
        <w:tabs>
          <w:tab w:val="left" w:pos="3120"/>
        </w:tabs>
        <w:rPr>
          <w:rFonts w:ascii="Book Antiqua" w:hAnsi="Book Antiqua"/>
        </w:rPr>
      </w:pPr>
    </w:p>
    <w:p w14:paraId="004B86C1" w14:textId="77777777" w:rsidR="00646646" w:rsidRDefault="00646646" w:rsidP="001E46D7">
      <w:pPr>
        <w:tabs>
          <w:tab w:val="left" w:pos="3120"/>
        </w:tabs>
        <w:rPr>
          <w:rFonts w:ascii="Book Antiqua" w:hAnsi="Book Antiqua"/>
        </w:rPr>
      </w:pPr>
    </w:p>
    <w:p w14:paraId="46965009" w14:textId="77777777" w:rsidR="00646646" w:rsidRDefault="00646646" w:rsidP="00646646">
      <w:pPr>
        <w:tabs>
          <w:tab w:val="left" w:pos="3120"/>
        </w:tabs>
        <w:spacing w:after="0"/>
      </w:pPr>
      <w:r w:rsidRPr="00646646">
        <w:rPr>
          <w:b/>
        </w:rPr>
        <w:t>* Candidații</w:t>
      </w:r>
      <w:r>
        <w:t xml:space="preserve"> se vor înscrie pentru testare telefonic/e-mail, cu cel puțin 5 zile înainte, la una din datele afișate mai sus. </w:t>
      </w:r>
    </w:p>
    <w:p w14:paraId="45B80941" w14:textId="77777777" w:rsidR="00646646" w:rsidRDefault="00646646" w:rsidP="00646646">
      <w:pPr>
        <w:tabs>
          <w:tab w:val="left" w:pos="3120"/>
        </w:tabs>
        <w:spacing w:after="0"/>
      </w:pPr>
      <w:r w:rsidRPr="00646646">
        <w:rPr>
          <w:b/>
        </w:rPr>
        <w:t>Taxa</w:t>
      </w:r>
      <w:r>
        <w:t xml:space="preserve"> se va achita la casieria UTCN(Str. Daicoviciu 15), iar chitanta se va prezenta la data testării. </w:t>
      </w:r>
    </w:p>
    <w:p w14:paraId="1DD5F75A" w14:textId="77777777" w:rsidR="00646646" w:rsidRDefault="00646646" w:rsidP="00646646">
      <w:pPr>
        <w:tabs>
          <w:tab w:val="left" w:pos="3120"/>
        </w:tabs>
        <w:spacing w:after="0"/>
      </w:pPr>
      <w:r w:rsidRPr="00646646">
        <w:rPr>
          <w:b/>
        </w:rPr>
        <w:t>Contact</w:t>
      </w:r>
      <w:r>
        <w:t xml:space="preserve">: Secretariatul DLMC, B-dul Muncii 103-105, sala A116, Tel: 0264-401644, </w:t>
      </w:r>
    </w:p>
    <w:p w14:paraId="0015AD51" w14:textId="4047CED1" w:rsidR="00646646" w:rsidRPr="00646646" w:rsidRDefault="00646646" w:rsidP="00646646">
      <w:pPr>
        <w:tabs>
          <w:tab w:val="left" w:pos="3120"/>
        </w:tabs>
        <w:spacing w:after="0"/>
        <w:rPr>
          <w:rFonts w:ascii="Times New Roman" w:hAnsi="Times New Roman" w:cs="Times New Roman"/>
          <w:color w:val="0070C0"/>
          <w:u w:val="single"/>
        </w:rPr>
      </w:pPr>
      <w:r>
        <w:t xml:space="preserve">e-mail: </w:t>
      </w:r>
      <w:r w:rsidRPr="00646646">
        <w:rPr>
          <w:color w:val="2F5496" w:themeColor="accent1" w:themeShade="BF"/>
          <w:u w:val="single"/>
        </w:rPr>
        <w:t>Mircea.Cioaza@lang.utcluj.ro</w:t>
      </w:r>
      <w:r>
        <w:t xml:space="preserve">. Info site: </w:t>
      </w:r>
      <w:r w:rsidRPr="00646646">
        <w:rPr>
          <w:color w:val="0070C0"/>
          <w:u w:val="single"/>
        </w:rPr>
        <w:t>http://www.lmc.utcluj.ro/</w:t>
      </w:r>
    </w:p>
    <w:sectPr w:rsidR="00646646" w:rsidRPr="00646646" w:rsidSect="00646646">
      <w:pgSz w:w="12240" w:h="15840"/>
      <w:pgMar w:top="144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07"/>
    <w:rsid w:val="000E6D37"/>
    <w:rsid w:val="001E46D7"/>
    <w:rsid w:val="00451B07"/>
    <w:rsid w:val="00610F72"/>
    <w:rsid w:val="00646646"/>
    <w:rsid w:val="0069565C"/>
    <w:rsid w:val="00761AD0"/>
    <w:rsid w:val="00CC0EFC"/>
    <w:rsid w:val="00DB5588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21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Ruxanda Literat</dc:creator>
  <cp:lastModifiedBy>VAIO_Lia</cp:lastModifiedBy>
  <cp:revision>2</cp:revision>
  <dcterms:created xsi:type="dcterms:W3CDTF">2017-11-29T08:37:00Z</dcterms:created>
  <dcterms:modified xsi:type="dcterms:W3CDTF">2017-11-29T08:37:00Z</dcterms:modified>
</cp:coreProperties>
</file>