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CD" w:rsidRPr="00A65362" w:rsidRDefault="007802CD" w:rsidP="007802CD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lang w:val="en-GB"/>
        </w:rPr>
      </w:pPr>
      <w:bookmarkStart w:id="0" w:name="_GoBack"/>
      <w:bookmarkEnd w:id="0"/>
      <w:r w:rsidRPr="00A65362">
        <w:rPr>
          <w:rFonts w:ascii="Arial" w:eastAsia="Times New Roman" w:hAnsi="Arial" w:cs="Arial"/>
          <w:b/>
          <w:bCs/>
          <w:kern w:val="36"/>
          <w:lang w:val="en-GB"/>
        </w:rPr>
        <w:t>Concurs posturi didactice 2018-2019 sem. I</w:t>
      </w:r>
    </w:p>
    <w:p w:rsidR="007802CD" w:rsidRPr="00A65362" w:rsidRDefault="007802CD" w:rsidP="007802C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 w:rsidRPr="00A65362">
        <w:rPr>
          <w:rFonts w:ascii="Arial" w:eastAsia="Times New Roman" w:hAnsi="Arial" w:cs="Arial"/>
          <w:b/>
          <w:bCs/>
          <w:lang w:val="en-GB"/>
        </w:rPr>
        <w:t>UNIVERSITATEA TEHNICĂ DIN CLUJ-NAPOCA</w:t>
      </w:r>
      <w:r w:rsidRPr="00A65362">
        <w:rPr>
          <w:rFonts w:ascii="Arial" w:eastAsia="Times New Roman" w:hAnsi="Arial" w:cs="Arial"/>
          <w:lang w:val="en-GB"/>
        </w:rPr>
        <w:t> anunţă organizarea concursurilor privind ocuparea posturilor didactice pe perioadă nedeterminată, publicate în Monitorul Oficial, partea a III-a nr.1359 din 05 decembrie 2018.</w:t>
      </w:r>
    </w:p>
    <w:p w:rsidR="007802CD" w:rsidRPr="00A65362" w:rsidRDefault="007802CD" w:rsidP="007802CD">
      <w:pPr>
        <w:shd w:val="clear" w:color="auto" w:fill="FFFFFF"/>
        <w:spacing w:after="0" w:line="360" w:lineRule="auto"/>
        <w:contextualSpacing/>
        <w:rPr>
          <w:rStyle w:val="Strong"/>
          <w:rFonts w:ascii="Arial" w:hAnsi="Arial" w:cs="Arial"/>
          <w:shd w:val="clear" w:color="auto" w:fill="FFFFFF"/>
          <w:lang w:val="en-GB"/>
        </w:rPr>
      </w:pPr>
      <w:r w:rsidRPr="00A65362">
        <w:rPr>
          <w:rStyle w:val="Strong"/>
          <w:rFonts w:ascii="Arial" w:hAnsi="Arial" w:cs="Arial"/>
          <w:shd w:val="clear" w:color="auto" w:fill="FFFFFF"/>
          <w:lang w:val="en-GB"/>
        </w:rPr>
        <w:t>Data, ora și locul de desfășurare a concursului se află la adresa </w:t>
      </w:r>
      <w:hyperlink r:id="rId5" w:history="1">
        <w:r w:rsidRPr="00A65362">
          <w:rPr>
            <w:rStyle w:val="Hyperlink"/>
            <w:rFonts w:ascii="Arial" w:hAnsi="Arial" w:cs="Arial"/>
            <w:b/>
            <w:bCs/>
            <w:color w:val="auto"/>
            <w:lang w:val="en-GB"/>
          </w:rPr>
          <w:t>http://jobs.edu.ro/index.php?uid=18</w:t>
        </w:r>
      </w:hyperlink>
      <w:r w:rsidRPr="00A65362">
        <w:rPr>
          <w:rStyle w:val="Strong"/>
          <w:rFonts w:ascii="Arial" w:hAnsi="Arial" w:cs="Arial"/>
          <w:shd w:val="clear" w:color="auto" w:fill="FFFFFF"/>
          <w:lang w:val="en-GB"/>
        </w:rPr>
        <w:t>.</w:t>
      </w:r>
    </w:p>
    <w:p w:rsidR="007802CD" w:rsidRPr="00A65362" w:rsidRDefault="007802CD" w:rsidP="007802CD">
      <w:pPr>
        <w:shd w:val="clear" w:color="auto" w:fill="FFFFFF"/>
        <w:spacing w:after="0" w:line="360" w:lineRule="auto"/>
        <w:contextualSpacing/>
        <w:jc w:val="both"/>
        <w:rPr>
          <w:rStyle w:val="Strong"/>
          <w:rFonts w:ascii="Arial" w:hAnsi="Arial" w:cs="Arial"/>
          <w:shd w:val="clear" w:color="auto" w:fill="FFFFFF"/>
          <w:lang w:val="en-GB"/>
        </w:rPr>
      </w:pPr>
    </w:p>
    <w:p w:rsidR="007802CD" w:rsidRPr="00A65362" w:rsidRDefault="007802CD" w:rsidP="007802CD">
      <w:pPr>
        <w:shd w:val="clear" w:color="auto" w:fill="FFFFFF"/>
        <w:spacing w:after="0" w:line="360" w:lineRule="auto"/>
        <w:rPr>
          <w:rFonts w:ascii="Arial" w:hAnsi="Arial" w:cs="Arial"/>
          <w:shd w:val="clear" w:color="auto" w:fill="FFFFFF"/>
          <w:lang w:val="en-GB"/>
        </w:rPr>
      </w:pPr>
      <w:r w:rsidRPr="00A65362">
        <w:rPr>
          <w:rFonts w:ascii="Arial" w:hAnsi="Arial" w:cs="Arial"/>
          <w:shd w:val="clear" w:color="auto" w:fill="FFFFFF"/>
          <w:lang w:val="en-GB"/>
        </w:rPr>
        <w:t>Concursurile se desfășoară în conformitate cu:</w:t>
      </w:r>
      <w:r w:rsidRPr="00A65362">
        <w:rPr>
          <w:rFonts w:ascii="Arial" w:hAnsi="Arial" w:cs="Arial"/>
          <w:lang w:val="en-GB"/>
        </w:rPr>
        <w:br/>
      </w:r>
      <w:r w:rsidRPr="00A65362">
        <w:rPr>
          <w:rFonts w:ascii="Arial" w:hAnsi="Arial" w:cs="Arial"/>
          <w:shd w:val="clear" w:color="auto" w:fill="FFFFFF"/>
          <w:lang w:val="en-GB"/>
        </w:rPr>
        <w:t>* Legea Educației Naționale nr.1/2011, cu completările și modificările ulterioare;</w:t>
      </w:r>
      <w:r w:rsidRPr="00A65362">
        <w:rPr>
          <w:rFonts w:ascii="Arial" w:hAnsi="Arial" w:cs="Arial"/>
          <w:lang w:val="en-GB"/>
        </w:rPr>
        <w:br/>
      </w:r>
      <w:r w:rsidRPr="00A65362">
        <w:rPr>
          <w:rFonts w:ascii="Arial" w:hAnsi="Arial" w:cs="Arial"/>
          <w:shd w:val="clear" w:color="auto" w:fill="FFFFFF"/>
          <w:lang w:val="en-GB"/>
        </w:rPr>
        <w:t>* H.G. nr. 457/2011 privind aprobarea “Metodologiei - cadru de concurs pentru ocuparea posturilor didactice şi de cercetare vacante din învăţământul superior” (actualizată);</w:t>
      </w:r>
      <w:r w:rsidRPr="00A65362">
        <w:rPr>
          <w:rFonts w:ascii="Arial" w:hAnsi="Arial" w:cs="Arial"/>
          <w:lang w:val="en-GB"/>
        </w:rPr>
        <w:br/>
        <w:t>* H.G. nr. 883 din 09.11.2018 privind modificarea șI completarea Metodologiei-cadru de concurs pentru ocuparea posturilor didactice și de cercetare vacante din învățământul superior</w:t>
      </w:r>
      <w:r w:rsidRPr="00A65362">
        <w:rPr>
          <w:rFonts w:ascii="Arial" w:hAnsi="Arial" w:cs="Arial"/>
          <w:shd w:val="clear" w:color="auto" w:fill="FFFFFF"/>
          <w:lang w:val="en-GB"/>
        </w:rPr>
        <w:t>;</w:t>
      </w:r>
      <w:r w:rsidRPr="00A65362">
        <w:rPr>
          <w:rFonts w:ascii="Arial" w:hAnsi="Arial" w:cs="Arial"/>
          <w:lang w:val="en-GB"/>
        </w:rPr>
        <w:br/>
      </w:r>
      <w:r w:rsidRPr="00A65362">
        <w:rPr>
          <w:rFonts w:ascii="Arial" w:hAnsi="Arial" w:cs="Arial"/>
          <w:shd w:val="clear" w:color="auto" w:fill="FFFFFF"/>
          <w:lang w:val="en-GB"/>
        </w:rPr>
        <w:t>* “Metodologia de concurs pentru ocuparea posturilor didactice şi de cercetare vacante din Universitatea Tehnică din Cluj-Napoca”, aprobată prin Hotărârea Senatului universitar din data de 13.12.2018.</w:t>
      </w:r>
      <w:r w:rsidRPr="00A65362">
        <w:rPr>
          <w:rFonts w:ascii="Arial" w:hAnsi="Arial" w:cs="Arial"/>
          <w:lang w:val="en-GB"/>
        </w:rPr>
        <w:br/>
      </w:r>
      <w:r w:rsidRPr="00A65362">
        <w:rPr>
          <w:rFonts w:ascii="Arial" w:hAnsi="Arial" w:cs="Arial"/>
          <w:lang w:val="en-GB"/>
        </w:rPr>
        <w:br/>
      </w:r>
      <w:r w:rsidRPr="00A65362">
        <w:rPr>
          <w:rFonts w:ascii="Arial" w:hAnsi="Arial" w:cs="Arial"/>
          <w:shd w:val="clear" w:color="auto" w:fill="FFFFFF"/>
          <w:lang w:val="en-GB"/>
        </w:rPr>
        <w:t>Dosarul de concurs este constituit de către candidat şi se depune la registratura Rectoratului Universităţii Tehnice din Cluj-Napoca, str. Memorandumului nr. 28. Pentru posturile scoase la concurs la CUNBM, dosarele se depun la secretariatul prorectoratului,  str. Dr. V. Babeş, nr. 62A, Baia Mare.</w:t>
      </w:r>
    </w:p>
    <w:p w:rsidR="007802CD" w:rsidRPr="00A65362" w:rsidRDefault="007802CD" w:rsidP="007802CD">
      <w:pPr>
        <w:shd w:val="clear" w:color="auto" w:fill="FFFFFF"/>
        <w:spacing w:after="0" w:line="360" w:lineRule="auto"/>
        <w:rPr>
          <w:rFonts w:ascii="Arial" w:hAnsi="Arial" w:cs="Arial"/>
          <w:lang w:val="en-GB"/>
        </w:rPr>
      </w:pPr>
      <w:r w:rsidRPr="00A65362">
        <w:rPr>
          <w:rFonts w:ascii="Arial" w:hAnsi="Arial" w:cs="Arial"/>
          <w:shd w:val="clear" w:color="auto" w:fill="FFFFFF"/>
          <w:lang w:val="en-GB"/>
        </w:rPr>
        <w:t>[English version]</w:t>
      </w:r>
      <w:r w:rsidRPr="00A65362">
        <w:rPr>
          <w:rFonts w:ascii="Arial" w:hAnsi="Arial" w:cs="Arial"/>
          <w:lang w:val="en-GB"/>
        </w:rPr>
        <w:br/>
      </w:r>
      <w:r w:rsidRPr="00A65362">
        <w:rPr>
          <w:rStyle w:val="Strong"/>
          <w:rFonts w:ascii="Arial" w:hAnsi="Arial" w:cs="Arial"/>
          <w:shd w:val="clear" w:color="auto" w:fill="FFFFFF"/>
          <w:lang w:val="en-GB"/>
        </w:rPr>
        <w:t>THE TECHNICAL UNIVERSITY OF CLUJ-NAPOCA</w:t>
      </w:r>
      <w:r w:rsidRPr="00A65362">
        <w:rPr>
          <w:rFonts w:ascii="Arial" w:hAnsi="Arial" w:cs="Arial"/>
          <w:shd w:val="clear" w:color="auto" w:fill="FFFFFF"/>
          <w:lang w:val="en-GB"/>
        </w:rPr>
        <w:t> hereby announces the vacancy-filling contest procedure for teaching staff by contract of indefinite duration as published in the Official Journal, part 3, No. 1359 of 05 December 2018.</w:t>
      </w:r>
    </w:p>
    <w:p w:rsidR="007802CD" w:rsidRPr="00A65362" w:rsidRDefault="007802CD" w:rsidP="007802CD">
      <w:pPr>
        <w:shd w:val="clear" w:color="auto" w:fill="FFFFFF"/>
        <w:spacing w:after="0" w:line="360" w:lineRule="auto"/>
        <w:rPr>
          <w:rFonts w:ascii="Arial" w:hAnsi="Arial" w:cs="Arial"/>
          <w:shd w:val="clear" w:color="auto" w:fill="FFFFFF"/>
          <w:lang w:val="en-GB"/>
        </w:rPr>
      </w:pPr>
    </w:p>
    <w:p w:rsidR="007802CD" w:rsidRPr="00A65362" w:rsidRDefault="007802CD" w:rsidP="007802CD">
      <w:pPr>
        <w:shd w:val="clear" w:color="auto" w:fill="FFFFFF"/>
        <w:spacing w:after="0" w:line="360" w:lineRule="auto"/>
        <w:rPr>
          <w:rFonts w:ascii="Arial" w:hAnsi="Arial" w:cs="Arial"/>
          <w:shd w:val="clear" w:color="auto" w:fill="FFFFFF"/>
          <w:lang w:val="en-GB"/>
        </w:rPr>
      </w:pPr>
      <w:r w:rsidRPr="00A65362">
        <w:rPr>
          <w:rFonts w:ascii="Arial" w:hAnsi="Arial" w:cs="Arial"/>
          <w:shd w:val="clear" w:color="auto" w:fill="FFFFFF"/>
          <w:lang w:val="en-GB"/>
        </w:rPr>
        <w:t>All the information regarding the calendar and the terms of the contests can be found on the website of the Technical University of Cluj-Napoca as well as the website of the Ministry of National Education at </w:t>
      </w:r>
      <w:hyperlink r:id="rId6" w:history="1">
        <w:r w:rsidRPr="00A65362">
          <w:rPr>
            <w:rStyle w:val="Hyperlink"/>
            <w:rFonts w:ascii="Arial" w:hAnsi="Arial" w:cs="Arial"/>
            <w:color w:val="auto"/>
            <w:shd w:val="clear" w:color="auto" w:fill="FFFFFF"/>
            <w:lang w:val="en-GB"/>
          </w:rPr>
          <w:t>http://jobs.edu.ro</w:t>
        </w:r>
      </w:hyperlink>
    </w:p>
    <w:p w:rsidR="007802CD" w:rsidRPr="00A65362" w:rsidRDefault="007802CD" w:rsidP="007802CD">
      <w:pPr>
        <w:shd w:val="clear" w:color="auto" w:fill="FFFFFF"/>
        <w:spacing w:after="0" w:line="360" w:lineRule="auto"/>
        <w:rPr>
          <w:rFonts w:ascii="Arial" w:hAnsi="Arial" w:cs="Arial"/>
          <w:shd w:val="clear" w:color="auto" w:fill="FFFFFF"/>
          <w:lang w:val="en-GB"/>
        </w:rPr>
      </w:pPr>
    </w:p>
    <w:p w:rsidR="007802CD" w:rsidRPr="00A65362" w:rsidRDefault="007802CD" w:rsidP="007802CD">
      <w:pPr>
        <w:shd w:val="clear" w:color="auto" w:fill="FFFFFF"/>
        <w:spacing w:after="0" w:line="360" w:lineRule="auto"/>
        <w:rPr>
          <w:rFonts w:ascii="Arial" w:hAnsi="Arial" w:cs="Arial"/>
          <w:highlight w:val="yellow"/>
          <w:lang w:val="en-GB"/>
        </w:rPr>
      </w:pPr>
      <w:r w:rsidRPr="00A65362">
        <w:rPr>
          <w:rFonts w:ascii="Arial" w:hAnsi="Arial" w:cs="Arial"/>
          <w:shd w:val="clear" w:color="auto" w:fill="FFFFFF"/>
          <w:lang w:val="en-GB"/>
        </w:rPr>
        <w:t>The contests shall be organised in compliance with:</w:t>
      </w:r>
      <w:r w:rsidRPr="00A65362">
        <w:rPr>
          <w:rFonts w:ascii="Arial" w:hAnsi="Arial" w:cs="Arial"/>
          <w:lang w:val="en-GB"/>
        </w:rPr>
        <w:br/>
      </w:r>
      <w:r w:rsidRPr="00A65362">
        <w:rPr>
          <w:rFonts w:ascii="Arial" w:hAnsi="Arial" w:cs="Arial"/>
          <w:shd w:val="clear" w:color="auto" w:fill="FFFFFF"/>
          <w:lang w:val="en-GB"/>
        </w:rPr>
        <w:t>* Education Act No.1/2011, as amended;</w:t>
      </w:r>
      <w:r w:rsidRPr="00A65362">
        <w:rPr>
          <w:rFonts w:ascii="Arial" w:hAnsi="Arial" w:cs="Arial"/>
          <w:lang w:val="en-GB"/>
        </w:rPr>
        <w:br/>
      </w:r>
      <w:r w:rsidRPr="00A65362">
        <w:rPr>
          <w:rFonts w:ascii="Arial" w:hAnsi="Arial" w:cs="Arial"/>
          <w:shd w:val="clear" w:color="auto" w:fill="FFFFFF"/>
          <w:lang w:val="en-GB"/>
        </w:rPr>
        <w:t>* Government Resolution No. 457/2011 concerning the approval of the “Vacancy-filling contest framework methodology for higher education teaching and research staff” (updated);</w:t>
      </w:r>
      <w:r w:rsidRPr="00A65362">
        <w:rPr>
          <w:rFonts w:ascii="Arial" w:hAnsi="Arial" w:cs="Arial"/>
          <w:lang w:val="en-GB"/>
        </w:rPr>
        <w:br/>
      </w:r>
      <w:r w:rsidRPr="00A65362">
        <w:rPr>
          <w:rFonts w:ascii="Arial" w:hAnsi="Arial" w:cs="Arial"/>
          <w:lang w:val="en-GB"/>
        </w:rPr>
        <w:lastRenderedPageBreak/>
        <w:t>*</w:t>
      </w:r>
      <w:r w:rsidRPr="00A65362">
        <w:rPr>
          <w:lang w:val="en-GB"/>
        </w:rPr>
        <w:t xml:space="preserve"> </w:t>
      </w:r>
      <w:r w:rsidRPr="00A65362">
        <w:rPr>
          <w:rFonts w:ascii="Arial" w:hAnsi="Arial" w:cs="Arial"/>
          <w:lang w:val="en-GB"/>
        </w:rPr>
        <w:t xml:space="preserve">Government Resolution No. 883/09.11.2018 </w:t>
      </w:r>
      <w:r>
        <w:rPr>
          <w:rFonts w:ascii="Arial" w:hAnsi="Arial" w:cs="Arial"/>
          <w:lang w:val="en-GB"/>
        </w:rPr>
        <w:t>amending and supplementing</w:t>
      </w:r>
      <w:r w:rsidRPr="00A65362">
        <w:rPr>
          <w:rFonts w:ascii="Arial" w:hAnsi="Arial" w:cs="Arial"/>
          <w:lang w:val="en-GB"/>
        </w:rPr>
        <w:t xml:space="preserve"> the “Vacancy-filling contest framework methodology for higher education teaching and research staff”;</w:t>
      </w:r>
      <w:r w:rsidRPr="00A65362">
        <w:rPr>
          <w:rFonts w:ascii="Arial" w:hAnsi="Arial" w:cs="Arial"/>
          <w:highlight w:val="yellow"/>
          <w:lang w:val="en-GB"/>
        </w:rPr>
        <w:t xml:space="preserve"> </w:t>
      </w:r>
      <w:r w:rsidRPr="00A65362">
        <w:rPr>
          <w:rFonts w:ascii="Arial" w:hAnsi="Arial" w:cs="Arial"/>
          <w:lang w:val="en-GB"/>
        </w:rPr>
        <w:br/>
      </w:r>
      <w:r w:rsidRPr="00A65362">
        <w:rPr>
          <w:rFonts w:ascii="Arial" w:hAnsi="Arial" w:cs="Arial"/>
          <w:shd w:val="clear" w:color="auto" w:fill="FFFFFF"/>
          <w:lang w:val="en-GB"/>
        </w:rPr>
        <w:t>* “The vacancy-filling contest methodology for teaching and research staff at the Technical University of Cluj-Napoca”, as approved by the Resolution of the Academic Senate 13.12.2018.</w:t>
      </w:r>
    </w:p>
    <w:p w:rsidR="007802CD" w:rsidRPr="00A65362" w:rsidRDefault="007802CD" w:rsidP="007802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67676"/>
          <w:lang w:val="en-GB"/>
        </w:rPr>
      </w:pPr>
      <w:r w:rsidRPr="00A65362">
        <w:rPr>
          <w:rFonts w:ascii="Arial" w:hAnsi="Arial" w:cs="Arial"/>
          <w:lang w:val="en-GB"/>
        </w:rPr>
        <w:br/>
      </w:r>
      <w:r w:rsidRPr="00A65362">
        <w:rPr>
          <w:rFonts w:ascii="Arial" w:hAnsi="Arial" w:cs="Arial"/>
          <w:shd w:val="clear" w:color="auto" w:fill="FFFFFF"/>
          <w:lang w:val="en-GB"/>
        </w:rPr>
        <w:t>The application file shall be made up by the applicants, and submitted with the Records Office of the Technical University of Cluj-Napoca (str. Memorandumului nr. 28). For the vacancy-filling contest at the NUCBM the application files will be submitted with the Pro-rectorate Office, str. Dr. V. Babeș, nr. 62A, Baia Mare.</w:t>
      </w:r>
    </w:p>
    <w:p w:rsidR="007802CD" w:rsidRPr="00A65362" w:rsidRDefault="007802CD" w:rsidP="007802CD">
      <w:pPr>
        <w:spacing w:after="0" w:line="360" w:lineRule="auto"/>
        <w:rPr>
          <w:lang w:val="en-GB"/>
        </w:rPr>
      </w:pPr>
    </w:p>
    <w:p w:rsidR="00642482" w:rsidRPr="00E54998" w:rsidRDefault="00642482" w:rsidP="00484AAA">
      <w:pPr>
        <w:spacing w:after="0" w:line="360" w:lineRule="auto"/>
      </w:pPr>
    </w:p>
    <w:sectPr w:rsidR="00642482" w:rsidRPr="00E54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0E8F"/>
    <w:multiLevelType w:val="multilevel"/>
    <w:tmpl w:val="701C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C277F"/>
    <w:multiLevelType w:val="multilevel"/>
    <w:tmpl w:val="C1B4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2"/>
    <w:rsid w:val="00173552"/>
    <w:rsid w:val="001A37BD"/>
    <w:rsid w:val="002D19F9"/>
    <w:rsid w:val="003474FF"/>
    <w:rsid w:val="003B3CA5"/>
    <w:rsid w:val="00405C34"/>
    <w:rsid w:val="00484AAA"/>
    <w:rsid w:val="00526794"/>
    <w:rsid w:val="00642482"/>
    <w:rsid w:val="007802CD"/>
    <w:rsid w:val="007E4C0D"/>
    <w:rsid w:val="00DC51B5"/>
    <w:rsid w:val="00E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368E7-FC63-485C-ADF7-1006EE22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2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4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4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24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35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s.edu.ro/" TargetMode="External"/><Relationship Id="rId5" Type="http://schemas.openxmlformats.org/officeDocument/2006/relationships/hyperlink" Target="http://jobs.edu.ro/index.php?uid=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utcn</dc:creator>
  <cp:lastModifiedBy>DManea</cp:lastModifiedBy>
  <cp:revision>3</cp:revision>
  <dcterms:created xsi:type="dcterms:W3CDTF">2018-12-12T10:23:00Z</dcterms:created>
  <dcterms:modified xsi:type="dcterms:W3CDTF">2018-12-12T14:45:00Z</dcterms:modified>
</cp:coreProperties>
</file>